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9D" w:rsidRPr="00C96026" w:rsidRDefault="004C0D9D" w:rsidP="004C0D9D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  <w:bookmarkStart w:id="0" w:name="_GoBack"/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В _____________________ районный суд &lt;1&gt;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Истец: 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   (Ф.И.О.)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адрес: ________________________________,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телефон: __________, факс: 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 электронной почты: 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Представитель истца: 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 (данные с учетом ст. 48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Гражданского процессуального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кодекса Российской Федерации)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адрес: ________________________________,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телефон: __________, факс: 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 электронной почты: 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Ответчик: 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     (Ф.И.О.)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адрес: ________________________________,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телефон: __________, факс: 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адрес электронной почты: 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Цена иска: __________________ рублей &lt;2&gt;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Госпошлина: _________________ рублей &lt;3&gt;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ИСКОВОЕ ЗАЯВЛЕНИЕ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о расторжении брака и разделе общего имущества супругов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Истец вступил(а) в брак с ответчицей(ком) 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(число, месяц, год)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Брак зарегистрирован ______________________, актовая запись N 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(наименование </w:t>
      </w:r>
      <w:proofErr w:type="spellStart"/>
      <w:r w:rsidRPr="00C96026">
        <w:rPr>
          <w:color w:val="000000" w:themeColor="text1"/>
        </w:rPr>
        <w:t>ЗАГСа</w:t>
      </w:r>
      <w:proofErr w:type="spellEnd"/>
      <w:r w:rsidRPr="00C96026">
        <w:rPr>
          <w:color w:val="000000" w:themeColor="text1"/>
        </w:rPr>
        <w:t>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От    брака    имеется(</w:t>
      </w:r>
      <w:proofErr w:type="spellStart"/>
      <w:r w:rsidRPr="00C96026">
        <w:rPr>
          <w:color w:val="000000" w:themeColor="text1"/>
        </w:rPr>
        <w:t>ются</w:t>
      </w:r>
      <w:proofErr w:type="spellEnd"/>
      <w:r w:rsidRPr="00C96026">
        <w:rPr>
          <w:color w:val="000000" w:themeColor="text1"/>
        </w:rPr>
        <w:t>)    несовершеннолетний    ребенок    (дети)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(имя, число, месяц, год рождения ребенка (детей))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Совместная     жизнь     истца    и    ответчицы(ка)    не    сложилась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(указать причины)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Брачные   отношения   между   истцом  и  ответчиком(</w:t>
      </w:r>
      <w:proofErr w:type="spellStart"/>
      <w:r w:rsidRPr="00C96026">
        <w:rPr>
          <w:color w:val="000000" w:themeColor="text1"/>
        </w:rPr>
        <w:t>цей</w:t>
      </w:r>
      <w:proofErr w:type="spellEnd"/>
      <w:r w:rsidRPr="00C96026">
        <w:rPr>
          <w:color w:val="000000" w:themeColor="text1"/>
        </w:rPr>
        <w:t>)  прекращены  с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______________________, общее хозяйство не ведется.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(год, месяц)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Примирение  между  истцом  и  ответчицей(ком)  невозможно. По вопросу 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содержании и воспитании ребенка (детей) спора нет 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   (указать, с кем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из супругов будет проживать ребенок, выплачиваются средства на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содержание ребенка (детей) добровольно или по судебному решению)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Ответчица(</w:t>
      </w:r>
      <w:proofErr w:type="spellStart"/>
      <w:r w:rsidRPr="00C96026">
        <w:rPr>
          <w:color w:val="000000" w:themeColor="text1"/>
        </w:rPr>
        <w:t>ик</w:t>
      </w:r>
      <w:proofErr w:type="spellEnd"/>
      <w:r w:rsidRPr="00C96026">
        <w:rPr>
          <w:color w:val="000000" w:themeColor="text1"/>
        </w:rPr>
        <w:t>) на   расторжение   брака   согласна(сен)   (вариант:   не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согласна(сен)).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Соглашение   о   добровольном   разделе  имущества,  являющегося  общей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совместной  собственностью, между истцом и ответчицей(ком) не достигнуто. В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период  брака  истцом  и  ответчицей(ком)  совместно  приобретено следующее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движимое имущество: _______________________________________________________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(наименование, стоимость и время приобретения каждого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_______________________________________________, в том числе денежные суммы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предмета, место нахождения)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______________________________________________________________, находящиеся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на счетах на имя _______________________ в _________________________ Банке.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Кроме   того,   в  период  брака  истцом  и  ответчицей(ком)  совместно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приобретено следующее недвижимое имущество: 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(наименование, общая площадь, стоимость, место нахождения)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Указанное     недвижимое     имущество    зарегистрировано    на    имя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________________________, свидетельство о государственной регистрации права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собственности от "__"___________ ____ г. N 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Общая     стоимость    совместно    нажитого    имущества    составляет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 рублей.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В   период   брака   у   истца   и   ответчица(ка)  возникли  следующие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обязательства: 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Перед  расторжением  брака  ответчица(чик)  без согласия истца (вопреки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воле     истца)    произвела(вел)    отчуждение    общего     имущества   -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(наименование, стоимость и время отчуждения каждого предмета,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________________________________________, и  израсходовала(вал)  по  своему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место нахождения)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усмотрению имущество и денежные суммы ____________________________________,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общая стоимость которого составляет _________________ рублей.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Скрыла(скрыл) имущество - _____________________________________________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(наименование, стоимость и время отчуждения каждого предмета,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место нахождения)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Указанные  выше  обстоятельства  подтверждаются следующими документами: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Также указанные обстоятельства могут подтвердить свидетели: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__________________________________________________________;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(Ф.И.О., адрес)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__________________________________________________________;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(Ф.И.О., адрес)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__________________________________________________________.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(Ф.И.О., адрес)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В  соответствии  со  ст.  39 Семейного кодекса Российской Федерации при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разделе общего имущества супругов и определении долей в этом имуществе доли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супругов  признаются  равными,  если  иное не предусмотрено договором между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супругами.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Суд  вправе  отступить  от  начала  равенства долей супругов в их общем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имуществе  исходя  из  интересов несовершеннолетних детей и (или) исходя из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заслуживающего внимания интереса одного из супругов, в частности в случаях,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если  другой  супруг  не  получал  доходов  по  неуважительным причинам или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расходовал общее имущество супругов в ущерб интересам семьи.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Общие   долги   супругов   при   разделе   общего   имущества  супругов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распределяются между супругами пропорционально присужденным им долям.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В  соответствии со ст. ст. 23 </w:t>
      </w:r>
      <w:hyperlink r:id="rId6" w:history="1">
        <w:r w:rsidRPr="00C96026">
          <w:rPr>
            <w:color w:val="000000" w:themeColor="text1"/>
          </w:rPr>
          <w:t>(22)</w:t>
        </w:r>
      </w:hyperlink>
      <w:r w:rsidRPr="00C96026">
        <w:rPr>
          <w:color w:val="000000" w:themeColor="text1"/>
        </w:rPr>
        <w:t>, 38, 39 Семейного кодекса Российской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Федерации,  руководствуясь  п.  1  ст.  98,  ст.  ст. 131, 132 Гражданского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процессуального кодекса Российской Федерации,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ПРОШУ: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1. Расторгнуть брак между истцом и ___________________________________,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                          (Ф.И.О.)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зарегистрированный _______________________ в 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(дата регистрации брака)           (наименование)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proofErr w:type="spellStart"/>
      <w:r w:rsidRPr="00C96026">
        <w:rPr>
          <w:color w:val="000000" w:themeColor="text1"/>
        </w:rPr>
        <w:t>ЗАГСе</w:t>
      </w:r>
      <w:proofErr w:type="spellEnd"/>
      <w:r w:rsidRPr="00C96026">
        <w:rPr>
          <w:color w:val="000000" w:themeColor="text1"/>
        </w:rPr>
        <w:t>, актовая запись N 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2.  Разделить  имущество,  являющееся  общей совместной собственностью,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выделив истцу _____________________________________________________________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(наименование вещей, стоимость каждого предмета)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на общую сумму ____________________ руб.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Ответчице(ку) выделить ________________________________________________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                       (наименование вещей, стоимость каждого предмета)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на общую сумму ____________________ рублей.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3.  Общие  долги распределить между истцом и ответчиком пропорционально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присужденным долям следующим образом: ____________________________________.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4.  Взыскать  с  ответчика  в пользу истца понесенные расходы по уплате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государственной пошлины.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lastRenderedPageBreak/>
        <w:t xml:space="preserve">    Приложения: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1. Свидетельство о заключении брака.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2. Копия свидетельства о рождении ребенка (детей).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3. Документы о заработке и иных доходах истца и ответчика.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4. Документ об уплате госпошлины.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5. Копия искового заявления и приложенных к нему документов ответчику.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6. Опись совместно нажитого имущества.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7.   Доказательства   приобретения  имущества  в  период  брака  и  его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стоимости.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8. Копии правоустанавливающих документов на недвижимое имущество.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9. Расчет суммы исковых требований.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10.  Доверенность представителя от "___"__________ ____ г. N ____ (если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исковое заявление подписывается представителем истца).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11. Иные  документы,  подтверждающие  обстоятельства,  на которых истец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>основывает свои требования.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"__"____________ ____ г.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Истец (представитель):</w:t>
      </w: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nformat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    ________________/______________________________________/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>--------------------------------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>Информация для сведения: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bookmarkStart w:id="1" w:name="Par155"/>
      <w:bookmarkEnd w:id="1"/>
      <w:r w:rsidRPr="00C96026">
        <w:rPr>
          <w:color w:val="000000" w:themeColor="text1"/>
        </w:rPr>
        <w:t>&lt;1&gt; В соответствии с п. п. 2, 3 ч. 1 ст. 23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(ст. 24 Гражданского процессуального кодекса Российской Федерации).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 (ч. 3 ст. 23 Гражданского процессуального кодекса Российской Федерации).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bookmarkStart w:id="2" w:name="Par157"/>
      <w:bookmarkEnd w:id="2"/>
      <w:r w:rsidRPr="00C96026">
        <w:rPr>
          <w:color w:val="000000" w:themeColor="text1"/>
        </w:rPr>
        <w:t>&lt;2&gt; Цена иска по искам: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>- о взыскании денежных средств, согласно п. 1 ч. 1 ст. 91 Гражданского процессуального кодекса Российской Федерации, определяется исходя из взыскиваемой денежной суммы;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- об истребовании имущества, согласно п. 2 ч. 1 ст. 91 Гражданского процессуального кодекса Российской Федерации, определяется исходя из стоимости </w:t>
      </w:r>
      <w:proofErr w:type="spellStart"/>
      <w:r w:rsidRPr="00C96026">
        <w:rPr>
          <w:color w:val="000000" w:themeColor="text1"/>
        </w:rPr>
        <w:t>истребуемого</w:t>
      </w:r>
      <w:proofErr w:type="spellEnd"/>
      <w:r w:rsidRPr="00C96026">
        <w:rPr>
          <w:color w:val="000000" w:themeColor="text1"/>
        </w:rPr>
        <w:t xml:space="preserve"> имущества;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>- о праве собственности на объект недвижимого имущества, принадлежащий гражданину на праве собственности, согласно п. 9 ч. 1 ст. 91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bookmarkStart w:id="3" w:name="Par161"/>
      <w:bookmarkEnd w:id="3"/>
      <w:r w:rsidRPr="00C96026">
        <w:rPr>
          <w:color w:val="000000" w:themeColor="text1"/>
        </w:rPr>
        <w:t xml:space="preserve">&lt;3&gt; Госпошлина при подаче искового заявления о расторжении брака определяется в соответствии с </w:t>
      </w:r>
      <w:proofErr w:type="spellStart"/>
      <w:r w:rsidRPr="00C96026">
        <w:rPr>
          <w:color w:val="000000" w:themeColor="text1"/>
        </w:rPr>
        <w:t>пп</w:t>
      </w:r>
      <w:proofErr w:type="spellEnd"/>
      <w:r w:rsidRPr="00C96026">
        <w:rPr>
          <w:color w:val="000000" w:themeColor="text1"/>
        </w:rPr>
        <w:t>. 5 п. 1 ст. 333.19 Налогового кодекса Российской Федерации.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</w:t>
      </w:r>
      <w:r w:rsidRPr="00C96026">
        <w:rPr>
          <w:color w:val="000000" w:themeColor="text1"/>
        </w:rPr>
        <w:lastRenderedPageBreak/>
        <w:t xml:space="preserve">имущества, о признании права на долю в имуществе определяется в соответствии с </w:t>
      </w:r>
      <w:proofErr w:type="spellStart"/>
      <w:r w:rsidRPr="00C96026">
        <w:rPr>
          <w:color w:val="000000" w:themeColor="text1"/>
        </w:rPr>
        <w:t>пп</w:t>
      </w:r>
      <w:proofErr w:type="spellEnd"/>
      <w:r w:rsidRPr="00C96026">
        <w:rPr>
          <w:color w:val="000000" w:themeColor="text1"/>
        </w:rPr>
        <w:t>. 3 п. 1 ст. 333.20 Налогового кодекса Российской Федерации.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  <w:r w:rsidRPr="00C96026">
        <w:rPr>
          <w:color w:val="000000" w:themeColor="text1"/>
        </w:rPr>
        <w:t xml:space="preserve">Согласно </w:t>
      </w:r>
      <w:proofErr w:type="spellStart"/>
      <w:r w:rsidRPr="00C96026">
        <w:rPr>
          <w:color w:val="000000" w:themeColor="text1"/>
        </w:rPr>
        <w:t>пп</w:t>
      </w:r>
      <w:proofErr w:type="spellEnd"/>
      <w:r w:rsidRPr="00C96026">
        <w:rPr>
          <w:color w:val="000000" w:themeColor="text1"/>
        </w:rPr>
        <w:t>. 1 п. 1 ст. 333.20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4C0D9D" w:rsidRPr="00C96026" w:rsidRDefault="004C0D9D" w:rsidP="004C0D9D">
      <w:pPr>
        <w:pStyle w:val="ConsPlusNormal"/>
        <w:ind w:firstLine="540"/>
        <w:jc w:val="both"/>
        <w:rPr>
          <w:color w:val="000000" w:themeColor="text1"/>
        </w:rPr>
      </w:pPr>
    </w:p>
    <w:bookmarkEnd w:id="0"/>
    <w:p w:rsidR="004C0D9D" w:rsidRDefault="004C0D9D" w:rsidP="004C0D9D">
      <w:pPr>
        <w:pStyle w:val="ConsPlusNormal"/>
        <w:ind w:firstLine="540"/>
        <w:jc w:val="both"/>
      </w:pPr>
    </w:p>
    <w:p w:rsidR="004C0D9D" w:rsidRDefault="004C0D9D" w:rsidP="004C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21" w:rsidRDefault="00AF0F21" w:rsidP="001057E7">
      <w:pPr>
        <w:spacing w:after="0" w:line="240" w:lineRule="auto"/>
      </w:pPr>
      <w:r>
        <w:separator/>
      </w:r>
    </w:p>
  </w:endnote>
  <w:endnote w:type="continuationSeparator" w:id="0">
    <w:p w:rsidR="00AF0F21" w:rsidRDefault="00AF0F21" w:rsidP="001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 w:rsidP="001057E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1057E7" w:rsidRDefault="00AF0F21" w:rsidP="001057E7">
    <w:pPr>
      <w:pStyle w:val="a5"/>
      <w:jc w:val="center"/>
    </w:pPr>
    <w:hyperlink r:id="rId1" w:history="1">
      <w:r w:rsidR="001057E7">
        <w:rPr>
          <w:rStyle w:val="a7"/>
          <w:sz w:val="27"/>
          <w:szCs w:val="27"/>
        </w:rPr>
        <w:t>https://jurist-ekaterina.ru</w:t>
      </w:r>
    </w:hyperlink>
  </w:p>
  <w:p w:rsidR="001057E7" w:rsidRDefault="001057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21" w:rsidRDefault="00AF0F21" w:rsidP="001057E7">
      <w:pPr>
        <w:spacing w:after="0" w:line="240" w:lineRule="auto"/>
      </w:pPr>
      <w:r>
        <w:separator/>
      </w:r>
    </w:p>
  </w:footnote>
  <w:footnote w:type="continuationSeparator" w:id="0">
    <w:p w:rsidR="00AF0F21" w:rsidRDefault="00AF0F21" w:rsidP="001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E7" w:rsidRDefault="00105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9D"/>
    <w:rsid w:val="001057E7"/>
    <w:rsid w:val="004C0D9D"/>
    <w:rsid w:val="007D1978"/>
    <w:rsid w:val="009A08EA"/>
    <w:rsid w:val="00AF0F21"/>
    <w:rsid w:val="00C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BDFD-A4CA-4955-AA1F-AA35EC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0D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7E7"/>
  </w:style>
  <w:style w:type="paragraph" w:styleId="a5">
    <w:name w:val="footer"/>
    <w:basedOn w:val="a"/>
    <w:link w:val="a6"/>
    <w:uiPriority w:val="99"/>
    <w:unhideWhenUsed/>
    <w:rsid w:val="00105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7E7"/>
  </w:style>
  <w:style w:type="character" w:styleId="a7">
    <w:name w:val="Hyperlink"/>
    <w:basedOn w:val="a0"/>
    <w:uiPriority w:val="99"/>
    <w:semiHidden/>
    <w:unhideWhenUsed/>
    <w:rsid w:val="0010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31D744641CE9EA7D7147FD408ECBB313754366562EF0D0E61C1ADAD60D5EE0373E705D09B0F2Ar6e8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ИРИИИИНА</cp:lastModifiedBy>
  <cp:revision>3</cp:revision>
  <dcterms:created xsi:type="dcterms:W3CDTF">2016-03-21T11:30:00Z</dcterms:created>
  <dcterms:modified xsi:type="dcterms:W3CDTF">2019-09-24T15:38:00Z</dcterms:modified>
</cp:coreProperties>
</file>